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F4" w:rsidRPr="00FA29B0" w:rsidRDefault="009C3DF4" w:rsidP="009C3DF4">
      <w:pPr>
        <w:jc w:val="right"/>
        <w:rPr>
          <w:bCs/>
        </w:rPr>
      </w:pPr>
      <w:r w:rsidRPr="00FA29B0">
        <w:rPr>
          <w:bCs/>
        </w:rPr>
        <w:t xml:space="preserve">Informacja prasowa: Herbapol Polana </w:t>
      </w:r>
    </w:p>
    <w:p w:rsidR="009C3DF4" w:rsidRPr="00A035B9" w:rsidRDefault="009C3DF4" w:rsidP="00A035B9">
      <w:pPr>
        <w:jc w:val="right"/>
        <w:rPr>
          <w:bCs/>
        </w:rPr>
      </w:pPr>
      <w:r>
        <w:rPr>
          <w:bCs/>
        </w:rPr>
        <w:t>Marzec</w:t>
      </w:r>
      <w:r w:rsidRPr="00FA29B0">
        <w:rPr>
          <w:bCs/>
        </w:rPr>
        <w:t xml:space="preserve"> 2021</w:t>
      </w:r>
    </w:p>
    <w:p w:rsidR="009C3DF4" w:rsidRDefault="009C3DF4" w:rsidP="00C76F0B">
      <w:pPr>
        <w:jc w:val="center"/>
        <w:rPr>
          <w:b/>
        </w:rPr>
      </w:pPr>
    </w:p>
    <w:p w:rsidR="00A2432E" w:rsidRPr="00C76F0B" w:rsidRDefault="00C76F0B" w:rsidP="00C76F0B">
      <w:pPr>
        <w:jc w:val="center"/>
        <w:rPr>
          <w:b/>
        </w:rPr>
      </w:pPr>
      <w:r w:rsidRPr="00C76F0B">
        <w:rPr>
          <w:b/>
        </w:rPr>
        <w:t>Skuteczna pielęgnacja? Dwukierunkowa pielęgnacja!</w:t>
      </w:r>
    </w:p>
    <w:p w:rsidR="00C76F0B" w:rsidRDefault="00C76F0B" w:rsidP="00C76F0B">
      <w:pPr>
        <w:jc w:val="center"/>
        <w:rPr>
          <w:b/>
        </w:rPr>
      </w:pPr>
      <w:r w:rsidRPr="00C76F0B">
        <w:rPr>
          <w:b/>
        </w:rPr>
        <w:t>Esencje Herbapol Polana – holistyc</w:t>
      </w:r>
      <w:r w:rsidR="009532AD">
        <w:rPr>
          <w:b/>
        </w:rPr>
        <w:t>zne podejście do dbania o skórę</w:t>
      </w:r>
    </w:p>
    <w:p w:rsidR="00222BEB" w:rsidRDefault="00222BEB" w:rsidP="00222BEB">
      <w:pPr>
        <w:jc w:val="both"/>
        <w:rPr>
          <w:b/>
        </w:rPr>
      </w:pPr>
    </w:p>
    <w:p w:rsidR="00222BEB" w:rsidRDefault="00222BEB" w:rsidP="00222BEB">
      <w:pPr>
        <w:jc w:val="both"/>
        <w:rPr>
          <w:b/>
        </w:rPr>
      </w:pPr>
      <w:r w:rsidRPr="004B7962">
        <w:rPr>
          <w:b/>
        </w:rPr>
        <w:t>Skutecznych, a jed</w:t>
      </w:r>
      <w:r w:rsidR="0007517A">
        <w:rPr>
          <w:b/>
        </w:rPr>
        <w:t>nocześnie bezpiecznych</w:t>
      </w:r>
      <w:r w:rsidRPr="004B7962">
        <w:rPr>
          <w:b/>
        </w:rPr>
        <w:t xml:space="preserve"> sposobów na dbanie </w:t>
      </w:r>
      <w:r w:rsidR="0007517A">
        <w:rPr>
          <w:b/>
        </w:rPr>
        <w:t>o cerę</w:t>
      </w:r>
      <w:r w:rsidR="009C3DF4">
        <w:rPr>
          <w:b/>
        </w:rPr>
        <w:t xml:space="preserve"> warto szukać w </w:t>
      </w:r>
      <w:r w:rsidR="003D7BC2" w:rsidRPr="004B7962">
        <w:rPr>
          <w:b/>
        </w:rPr>
        <w:t xml:space="preserve">naturze. </w:t>
      </w:r>
      <w:r w:rsidR="009C3DF4">
        <w:rPr>
          <w:b/>
        </w:rPr>
        <w:t xml:space="preserve">To </w:t>
      </w:r>
      <w:r w:rsidRPr="004B7962">
        <w:rPr>
          <w:b/>
        </w:rPr>
        <w:t xml:space="preserve">źródło wartościowych składników i </w:t>
      </w:r>
      <w:r w:rsidR="003D7BC2" w:rsidRPr="004B7962">
        <w:rPr>
          <w:b/>
        </w:rPr>
        <w:t xml:space="preserve">niewyczerpana wręcz skarbnica </w:t>
      </w:r>
      <w:r w:rsidRPr="004B7962">
        <w:rPr>
          <w:b/>
        </w:rPr>
        <w:t>inspiracji.</w:t>
      </w:r>
      <w:r w:rsidR="003D7BC2" w:rsidRPr="004B7962">
        <w:rPr>
          <w:b/>
        </w:rPr>
        <w:t xml:space="preserve"> Warto przy tym pamiętać, że najbardziej </w:t>
      </w:r>
      <w:r w:rsidR="00D02062">
        <w:rPr>
          <w:b/>
        </w:rPr>
        <w:t xml:space="preserve">efektywna </w:t>
      </w:r>
      <w:r w:rsidR="003D7BC2" w:rsidRPr="004B7962">
        <w:rPr>
          <w:b/>
        </w:rPr>
        <w:t>jest pielęgnacja k</w:t>
      </w:r>
      <w:r w:rsidR="003E35F3" w:rsidRPr="004B7962">
        <w:rPr>
          <w:b/>
        </w:rPr>
        <w:t>ompleksowa, czyli taka, która od zewnątrz dba o skórę za sprawą kosmetyków, a od wewn</w:t>
      </w:r>
      <w:r w:rsidR="004F11B6" w:rsidRPr="004B7962">
        <w:rPr>
          <w:b/>
        </w:rPr>
        <w:t xml:space="preserve">ątrz z pomocą suplementów diety. </w:t>
      </w:r>
      <w:r w:rsidR="00941DAF" w:rsidRPr="004B7962">
        <w:rPr>
          <w:b/>
        </w:rPr>
        <w:t xml:space="preserve">Marka Herbapol Polana stawia właśnie na takie </w:t>
      </w:r>
      <w:r w:rsidR="009C3DF4">
        <w:rPr>
          <w:b/>
        </w:rPr>
        <w:t xml:space="preserve">– </w:t>
      </w:r>
      <w:r w:rsidR="00941DAF" w:rsidRPr="004B7962">
        <w:rPr>
          <w:b/>
        </w:rPr>
        <w:t>holistyczne</w:t>
      </w:r>
      <w:r w:rsidR="009C3DF4">
        <w:rPr>
          <w:b/>
        </w:rPr>
        <w:t xml:space="preserve"> –</w:t>
      </w:r>
      <w:r w:rsidR="00941DAF" w:rsidRPr="004B7962">
        <w:rPr>
          <w:b/>
        </w:rPr>
        <w:t xml:space="preserve"> podejście do dbania o siebie, a </w:t>
      </w:r>
      <w:r w:rsidR="004B7962" w:rsidRPr="004B7962">
        <w:rPr>
          <w:b/>
        </w:rPr>
        <w:t xml:space="preserve">jej </w:t>
      </w:r>
      <w:r w:rsidR="00941DAF" w:rsidRPr="004B7962">
        <w:rPr>
          <w:b/>
        </w:rPr>
        <w:t>starannie opracowane programy pielęgnacyjne</w:t>
      </w:r>
      <w:r w:rsidR="009C3DF4">
        <w:rPr>
          <w:b/>
        </w:rPr>
        <w:t xml:space="preserve"> – Nawilżanie, Odmładzanie i Rewitalizacja –</w:t>
      </w:r>
      <w:r w:rsidR="00941DAF" w:rsidRPr="004B7962">
        <w:rPr>
          <w:b/>
        </w:rPr>
        <w:t xml:space="preserve"> </w:t>
      </w:r>
      <w:r w:rsidR="00FD4715" w:rsidRPr="004B7962">
        <w:rPr>
          <w:b/>
        </w:rPr>
        <w:t>obejmują także roślinne esencje</w:t>
      </w:r>
      <w:r w:rsidR="00FB3878">
        <w:rPr>
          <w:b/>
        </w:rPr>
        <w:t xml:space="preserve"> do picia</w:t>
      </w:r>
      <w:r w:rsidR="00FD4715" w:rsidRPr="004B7962">
        <w:rPr>
          <w:b/>
        </w:rPr>
        <w:t xml:space="preserve">. </w:t>
      </w:r>
    </w:p>
    <w:p w:rsidR="004B7962" w:rsidRDefault="004B7962" w:rsidP="00222BEB">
      <w:pPr>
        <w:jc w:val="both"/>
        <w:rPr>
          <w:b/>
        </w:rPr>
      </w:pPr>
    </w:p>
    <w:p w:rsidR="003E35F3" w:rsidRDefault="0007517A" w:rsidP="00222BEB">
      <w:pPr>
        <w:jc w:val="both"/>
      </w:pPr>
      <w:r>
        <w:t xml:space="preserve">Zarówno kosmetyki, jak i esencje Herbapol Polana, odpowiadają na potrzeby różnych rodzajów skóry. </w:t>
      </w:r>
      <w:r w:rsidR="00D433B8">
        <w:t xml:space="preserve">Ich formuły oparto na unikalnym połączeniu czerwonej koniczyny z </w:t>
      </w:r>
      <w:r>
        <w:t>mnóstwem</w:t>
      </w:r>
      <w:r w:rsidR="00D433B8">
        <w:t xml:space="preserve"> roślinnych ekstraktów w zależności od potrzeb i rodzaju sk</w:t>
      </w:r>
      <w:r>
        <w:t>óry, do której są przeznaczone.</w:t>
      </w:r>
      <w:r w:rsidR="00DA7728">
        <w:t xml:space="preserve"> Każda linia – </w:t>
      </w:r>
      <w:r>
        <w:t>Nawilżanie, Odmładzanie i Rewitalizacja – została uzupełniona esencją stworzoną</w:t>
      </w:r>
      <w:r w:rsidR="00DA7728" w:rsidRPr="00DA7728">
        <w:t xml:space="preserve"> na bazie naturalnych wyciągów z ziół i z dodatkiem takich składników</w:t>
      </w:r>
      <w:r w:rsidR="003D04CD">
        <w:t>,</w:t>
      </w:r>
      <w:r w:rsidR="00DA7728" w:rsidRPr="00DA7728">
        <w:t xml:space="preserve"> jak cynk, biotyna, kwas hialuronowy, koenzym Q10 czy witamina C. </w:t>
      </w:r>
      <w:r>
        <w:t xml:space="preserve">Wszystkie trzy esencje </w:t>
      </w:r>
      <w:bookmarkStart w:id="0" w:name="_GoBack"/>
      <w:bookmarkEnd w:id="0"/>
      <w:r>
        <w:t xml:space="preserve">można obecnie kupić w atrakcyjnej promocji na </w:t>
      </w:r>
      <w:hyperlink r:id="rId7" w:history="1">
        <w:r w:rsidRPr="000C4984">
          <w:rPr>
            <w:rStyle w:val="Hipercze"/>
          </w:rPr>
          <w:t>www.e-polana.com</w:t>
        </w:r>
      </w:hyperlink>
      <w:r>
        <w:t xml:space="preserve">. </w:t>
      </w:r>
    </w:p>
    <w:p w:rsidR="009C3DF4" w:rsidRDefault="009C3DF4" w:rsidP="00222BEB">
      <w:pPr>
        <w:jc w:val="both"/>
      </w:pPr>
    </w:p>
    <w:p w:rsidR="009C3DF4" w:rsidRDefault="009C3DF4" w:rsidP="009C3DF4">
      <w:pPr>
        <w:jc w:val="center"/>
      </w:pPr>
      <w:r w:rsidRPr="00E0202F">
        <w:rPr>
          <w:noProof/>
          <w:lang w:eastAsia="pl-PL"/>
        </w:rPr>
        <w:drawing>
          <wp:inline distT="0" distB="0" distL="0" distR="0" wp14:anchorId="6486052A" wp14:editId="04810D1B">
            <wp:extent cx="3517900" cy="2346675"/>
            <wp:effectExtent l="0" t="0" r="6350" b="0"/>
            <wp:docPr id="5" name="Obraz 5" descr="C:\Users\Natalia\Desktop\210122_Polana_D2_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210122_Polana_D2_3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14" cy="235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83" w:rsidRDefault="00ED1D83" w:rsidP="00222BEB">
      <w:pPr>
        <w:jc w:val="both"/>
      </w:pPr>
    </w:p>
    <w:p w:rsidR="009532AD" w:rsidRDefault="00ED1D83" w:rsidP="00BC22F9">
      <w:pPr>
        <w:jc w:val="both"/>
      </w:pPr>
      <w:r>
        <w:t xml:space="preserve">Esencje Herbapol Polana </w:t>
      </w:r>
      <w:r w:rsidR="00BC22F9">
        <w:t xml:space="preserve">wzmacniają, nawilżają i rewitalizują skórę, działając na jej głębokie warstwy od wewnątrz. Dzięki temu </w:t>
      </w:r>
      <w:r w:rsidR="00DF4090">
        <w:t>są najlepiej przyswajalną formą codziennej dawki kolagenu, kwasu hialuronowego czy witaminy C.</w:t>
      </w:r>
      <w:r w:rsidR="00DF4090" w:rsidRPr="0007517A">
        <w:t xml:space="preserve"> </w:t>
      </w:r>
      <w:r w:rsidR="0007517A" w:rsidRPr="0007517A">
        <w:rPr>
          <w:iCs/>
        </w:rPr>
        <w:t>Istotnym składnikiem wszystkich produktów jest czerwona koniczyna, która działa nawilżająco, wygładzająco oraz oczyszczająco. Zawiera m.in. przeciwutleniacze i wspiera gospodarkę hormonalną</w:t>
      </w:r>
      <w:r w:rsidR="0007517A" w:rsidRPr="0007517A">
        <w:rPr>
          <w:iCs/>
        </w:rPr>
        <w:t xml:space="preserve">, </w:t>
      </w:r>
      <w:r w:rsidR="0007517A" w:rsidRPr="0007517A">
        <w:rPr>
          <w:iCs/>
        </w:rPr>
        <w:t>a także działa antyoksydacyjnie i </w:t>
      </w:r>
      <w:r w:rsidR="0007517A" w:rsidRPr="0007517A">
        <w:rPr>
          <w:iCs/>
        </w:rPr>
        <w:t xml:space="preserve">przeciwzapalnie </w:t>
      </w:r>
      <w:r w:rsidR="0007517A" w:rsidRPr="0007517A">
        <w:rPr>
          <w:iCs/>
        </w:rPr>
        <w:t>– dzięki dużej zawartości flawonoidów i antocyjanów, co niweluje zmiany skórne wywołane zaburzeniami pracy hormonów. Likwiduje przeba</w:t>
      </w:r>
      <w:r w:rsidR="0007517A" w:rsidRPr="0007517A">
        <w:rPr>
          <w:iCs/>
        </w:rPr>
        <w:t>rwienia oraz zaczerwieniania.</w:t>
      </w:r>
      <w:r w:rsidR="009532AD">
        <w:t xml:space="preserve"> </w:t>
      </w:r>
      <w:r w:rsidR="00DF4090">
        <w:t>Tak szybkiego wchłaniania substancji odżywczych, a co za tym idzie działania od wewnątrz, nie z</w:t>
      </w:r>
      <w:r w:rsidR="009532AD">
        <w:t xml:space="preserve">apewni nawet najlepszy kosmetyk. </w:t>
      </w:r>
    </w:p>
    <w:p w:rsidR="009532AD" w:rsidRDefault="009532AD" w:rsidP="00BC22F9">
      <w:pPr>
        <w:jc w:val="both"/>
      </w:pPr>
    </w:p>
    <w:p w:rsidR="00BC22F9" w:rsidRDefault="009532AD" w:rsidP="00BC22F9">
      <w:pPr>
        <w:jc w:val="both"/>
      </w:pPr>
      <w:r>
        <w:t>Esencje Herbapol Polana są dostępne w trzech wariantach funkcjonalnych i smakowych</w:t>
      </w:r>
      <w:r>
        <w:t xml:space="preserve"> – </w:t>
      </w:r>
      <w:r w:rsidR="00B14C1C" w:rsidRPr="00B14C1C">
        <w:t>malinowym, g</w:t>
      </w:r>
      <w:r w:rsidR="00B14C1C">
        <w:t>ru</w:t>
      </w:r>
      <w:r>
        <w:t xml:space="preserve">szkowym lub czarnej porzeczki. Są </w:t>
      </w:r>
      <w:r w:rsidR="00B14C1C">
        <w:t>gotowe do spożycia p</w:t>
      </w:r>
      <w:r w:rsidR="00B14C1C" w:rsidRPr="00B14C1C">
        <w:t>o rozcieńcz</w:t>
      </w:r>
      <w:r w:rsidR="00B14C1C">
        <w:t>eniu z wodą.</w:t>
      </w:r>
    </w:p>
    <w:p w:rsidR="00A035B9" w:rsidRDefault="00A035B9" w:rsidP="00BC22F9">
      <w:pPr>
        <w:jc w:val="both"/>
      </w:pPr>
    </w:p>
    <w:p w:rsidR="009C3DF4" w:rsidRDefault="009C3DF4" w:rsidP="00BC22F9">
      <w:pPr>
        <w:jc w:val="both"/>
      </w:pPr>
    </w:p>
    <w:p w:rsidR="00A2432E" w:rsidRDefault="00A2432E" w:rsidP="009A1E41">
      <w:pPr>
        <w:jc w:val="both"/>
        <w:rPr>
          <w:b/>
          <w:bCs/>
        </w:rPr>
      </w:pPr>
    </w:p>
    <w:p w:rsidR="009C3DF4" w:rsidRPr="0059062B" w:rsidRDefault="009C3DF4" w:rsidP="009C3DF4">
      <w:pPr>
        <w:jc w:val="both"/>
        <w:rPr>
          <w:b/>
          <w:bCs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14D90136" wp14:editId="6410319B">
            <wp:simplePos x="0" y="0"/>
            <wp:positionH relativeFrom="column">
              <wp:posOffset>4890770</wp:posOffset>
            </wp:positionH>
            <wp:positionV relativeFrom="paragraph">
              <wp:posOffset>161290</wp:posOffset>
            </wp:positionV>
            <wp:extent cx="809625" cy="759460"/>
            <wp:effectExtent l="0" t="0" r="9525" b="2540"/>
            <wp:wrapSquare wrapText="bothSides"/>
            <wp:docPr id="3" name="Obraz 3" descr="Polana produkt - Esencja z koenzymem Q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ana produkt - Esencja z koenzymem Q10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62B">
        <w:rPr>
          <w:b/>
          <w:bCs/>
        </w:rPr>
        <w:t xml:space="preserve">Esencja z koenzymem Q10 Herbapol Polana Suplement </w:t>
      </w:r>
      <w:r>
        <w:rPr>
          <w:b/>
          <w:bCs/>
        </w:rPr>
        <w:t>D</w:t>
      </w:r>
      <w:r w:rsidRPr="0059062B">
        <w:rPr>
          <w:b/>
          <w:bCs/>
        </w:rPr>
        <w:t>iety – 36,99 zł/25 saszetek</w:t>
      </w:r>
    </w:p>
    <w:p w:rsidR="009C3DF4" w:rsidRPr="0059062B" w:rsidRDefault="009C3DF4" w:rsidP="009C3DF4">
      <w:pPr>
        <w:jc w:val="both"/>
        <w:rPr>
          <w:b/>
          <w:bCs/>
        </w:rPr>
      </w:pPr>
      <w:r w:rsidRPr="0059062B">
        <w:t xml:space="preserve">Naturalny suplement diety stymulujący procesy oczyszczania. Zawiera m.in. </w:t>
      </w:r>
      <w:r>
        <w:t xml:space="preserve">wyciąg z czerwonej koniczyny, </w:t>
      </w:r>
      <w:r w:rsidRPr="0059062B">
        <w:t>koenzym Q10 redukujący negatywny wpływ wolnych rodników, cynk wzmacniający skórę, włosy i paznokcie, niacynę potrzebną do utrzymania prawidłowego stanu błon śluzowych i wyciąg z liści pokrzywy mający działanie detoksykujące. 25 saszetek rozpuszczalnych w wodzie o smaku soczystej czarnej porzeczki, to doskonałe uzupełnienie codziennej diety.</w:t>
      </w:r>
      <w:r w:rsidRPr="00D22D48">
        <w:t xml:space="preserve"> </w:t>
      </w:r>
    </w:p>
    <w:p w:rsidR="009C3DF4" w:rsidRDefault="009C3DF4" w:rsidP="009C3DF4">
      <w:pPr>
        <w:jc w:val="both"/>
      </w:pPr>
    </w:p>
    <w:p w:rsidR="009C3DF4" w:rsidRPr="0042153F" w:rsidRDefault="009C3DF4" w:rsidP="009C3DF4">
      <w:pPr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C4C01F7" wp14:editId="6AF447D4">
            <wp:simplePos x="0" y="0"/>
            <wp:positionH relativeFrom="column">
              <wp:posOffset>4891405</wp:posOffset>
            </wp:positionH>
            <wp:positionV relativeFrom="paragraph">
              <wp:posOffset>180975</wp:posOffset>
            </wp:positionV>
            <wp:extent cx="809625" cy="772160"/>
            <wp:effectExtent l="0" t="0" r="9525" b="8890"/>
            <wp:wrapSquare wrapText="bothSides"/>
            <wp:docPr id="1" name="Obraz 1" descr="Polana produkt - Esencja z kwasem hialuronowy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a produkt - Esencja z kwasem hialuronowym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AC4">
        <w:rPr>
          <w:b/>
          <w:bCs/>
        </w:rPr>
        <w:t>Esencja z kwasem hialuronowym Herbapol Polana Suplement Diety</w:t>
      </w:r>
      <w:r>
        <w:t xml:space="preserve"> </w:t>
      </w:r>
      <w:r w:rsidRPr="0042153F">
        <w:rPr>
          <w:b/>
          <w:bCs/>
        </w:rPr>
        <w:t>– 32,99 zł/25 saszetek</w:t>
      </w:r>
    </w:p>
    <w:p w:rsidR="009C3DF4" w:rsidRDefault="009C3DF4" w:rsidP="009C3DF4">
      <w:pPr>
        <w:jc w:val="both"/>
      </w:pPr>
      <w:r>
        <w:t>Naturalny suplement diety doskonały do pielęgnacji skóry odwodnionej. Zawiera m.in. wyciąg z czerwonej koniczyny, k</w:t>
      </w:r>
      <w:r w:rsidRPr="00641BB1">
        <w:t xml:space="preserve">was hialuronowy </w:t>
      </w:r>
      <w:r>
        <w:t>wspomagający sprężystość i gładkość skóry, a także cynk i biotynę – naturalnie dbające o zdrową skórę, włosy i paznokcie. 25 saszetek rozpuszczalnych w wodzie o przyjemnym, malinowym smaku, rewelacyjnie wpisuje się w codzienną zdrową dietę.</w:t>
      </w:r>
    </w:p>
    <w:p w:rsidR="009C3DF4" w:rsidRPr="00B35AC4" w:rsidRDefault="009C3DF4" w:rsidP="009C3DF4">
      <w:pPr>
        <w:jc w:val="both"/>
        <w:rPr>
          <w:b/>
          <w:bCs/>
        </w:rPr>
      </w:pPr>
    </w:p>
    <w:p w:rsidR="009C3DF4" w:rsidRDefault="009C3DF4" w:rsidP="009C3DF4">
      <w:pPr>
        <w:jc w:val="both"/>
      </w:pPr>
      <w:r w:rsidRPr="00B35AC4">
        <w:rPr>
          <w:b/>
          <w:bCs/>
        </w:rPr>
        <w:t>Esencja z kolagenem i witaminą C Herbapol Polana Suplement Diety</w:t>
      </w:r>
      <w:r>
        <w:t xml:space="preserve"> </w:t>
      </w:r>
      <w:r w:rsidRPr="0042153F">
        <w:rPr>
          <w:b/>
          <w:bCs/>
        </w:rPr>
        <w:t>– 39,99 zł/25 saszetek</w:t>
      </w:r>
    </w:p>
    <w:p w:rsidR="009C3DF4" w:rsidRDefault="009C3DF4" w:rsidP="009C3DF4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8748DD2" wp14:editId="6A718A3A">
            <wp:simplePos x="0" y="0"/>
            <wp:positionH relativeFrom="column">
              <wp:posOffset>4805680</wp:posOffset>
            </wp:positionH>
            <wp:positionV relativeFrom="paragraph">
              <wp:posOffset>106045</wp:posOffset>
            </wp:positionV>
            <wp:extent cx="895350" cy="669290"/>
            <wp:effectExtent l="0" t="0" r="0" b="0"/>
            <wp:wrapSquare wrapText="bothSides"/>
            <wp:docPr id="4" name="Obraz 4" descr="Polana produkt - Esencja z kolagenem i witaminą 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ana produkt - Esencja z kolagenem i witaminą C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49"/>
                    <a:stretch/>
                  </pic:blipFill>
                  <pic:spPr bwMode="auto">
                    <a:xfrm>
                      <a:off x="0" y="0"/>
                      <a:ext cx="89535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Naturalny suplement diety idealny do pielęgnacji skóry potrzebującej odmłodzenia. Zawiera naturalny ekstrakt z czerwonej koniczyny, k</w:t>
      </w:r>
      <w:r w:rsidRPr="00641BB1">
        <w:t>olagen zwan</w:t>
      </w:r>
      <w:r>
        <w:t>y</w:t>
      </w:r>
      <w:r w:rsidRPr="00641BB1">
        <w:t xml:space="preserve"> białkiem młodości</w:t>
      </w:r>
      <w:r>
        <w:t xml:space="preserve">, który zapewnia skórze gładkość i młodzieńczy wygląd, witaminę C wspomagającą prawidłową produkcję kolagenu oraz cynk, który dobroczynnie wpływa na kondycję skóry, włosów i paznokci. 25 saszetek o apetycznym, gruszkowym smaku świetnie sprawdzi się w codziennym menu. </w:t>
      </w:r>
    </w:p>
    <w:p w:rsidR="009C3DF4" w:rsidRDefault="009C3DF4" w:rsidP="009C3DF4">
      <w:pPr>
        <w:jc w:val="both"/>
      </w:pPr>
    </w:p>
    <w:p w:rsidR="009C3DF4" w:rsidRDefault="009C3DF4" w:rsidP="009C3DF4">
      <w:pPr>
        <w:jc w:val="both"/>
        <w:rPr>
          <w:bCs/>
        </w:rPr>
      </w:pPr>
      <w:r>
        <w:rPr>
          <w:bCs/>
        </w:rPr>
        <w:t xml:space="preserve">Więcej informacji na temat produktów można znaleźć na: </w:t>
      </w:r>
      <w:hyperlink r:id="rId12" w:history="1">
        <w:r w:rsidRPr="006A6D23">
          <w:rPr>
            <w:rStyle w:val="Hipercze"/>
            <w:bCs/>
          </w:rPr>
          <w:t>www.e-polana.com</w:t>
        </w:r>
      </w:hyperlink>
      <w:r>
        <w:rPr>
          <w:bCs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9C3DF4" w:rsidRPr="00B0316A" w:rsidTr="002F2CC1">
        <w:trPr>
          <w:trHeight w:val="2063"/>
        </w:trPr>
        <w:tc>
          <w:tcPr>
            <w:tcW w:w="2780" w:type="dxa"/>
            <w:shd w:val="clear" w:color="auto" w:fill="auto"/>
          </w:tcPr>
          <w:p w:rsidR="009C3DF4" w:rsidRPr="00C654CB" w:rsidRDefault="009C3DF4" w:rsidP="002F2CC1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B0316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D0C437" wp14:editId="0404301A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3DF4" w:rsidRPr="00C654CB" w:rsidRDefault="009C3DF4" w:rsidP="002F2CC1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B0316A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2FB5F8D0" wp14:editId="73171335">
                      <wp:simplePos x="0" y="0"/>
                      <wp:positionH relativeFrom="column">
                        <wp:posOffset>1633854</wp:posOffset>
                      </wp:positionH>
                      <wp:positionV relativeFrom="paragraph">
                        <wp:posOffset>40640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7584C" id="Łącznik prosty 6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65pt,3.2pt" to="128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8rCgPd0AAAAJ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14" w:type="dxa"/>
            <w:shd w:val="clear" w:color="auto" w:fill="auto"/>
          </w:tcPr>
          <w:p w:rsidR="009C3DF4" w:rsidRPr="00C654CB" w:rsidRDefault="009C3DF4" w:rsidP="002F2CC1">
            <w:pPr>
              <w:jc w:val="both"/>
              <w:rPr>
                <w:b/>
                <w:sz w:val="16"/>
                <w:szCs w:val="16"/>
              </w:rPr>
            </w:pPr>
          </w:p>
          <w:p w:rsidR="009C3DF4" w:rsidRPr="00A544A7" w:rsidRDefault="009C3DF4" w:rsidP="002F2CC1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544A7">
              <w:rPr>
                <w:b/>
                <w:sz w:val="16"/>
                <w:szCs w:val="16"/>
                <w:lang w:val="en-US"/>
              </w:rPr>
              <w:t xml:space="preserve">Biuro </w:t>
            </w:r>
            <w:proofErr w:type="spellStart"/>
            <w:r w:rsidRPr="00A544A7">
              <w:rPr>
                <w:b/>
                <w:sz w:val="16"/>
                <w:szCs w:val="16"/>
                <w:lang w:val="en-US"/>
              </w:rPr>
              <w:t>Prasowe</w:t>
            </w:r>
            <w:proofErr w:type="spellEnd"/>
            <w:r w:rsidRPr="00A544A7">
              <w:rPr>
                <w:b/>
                <w:sz w:val="16"/>
                <w:szCs w:val="16"/>
                <w:lang w:val="en-US"/>
              </w:rPr>
              <w:t>:</w:t>
            </w:r>
          </w:p>
          <w:p w:rsidR="009C3DF4" w:rsidRPr="0029787F" w:rsidRDefault="009C3DF4" w:rsidP="002F2CC1">
            <w:pPr>
              <w:jc w:val="both"/>
              <w:rPr>
                <w:sz w:val="16"/>
                <w:szCs w:val="16"/>
                <w:lang w:val="en-US"/>
              </w:rPr>
            </w:pPr>
            <w:r w:rsidRPr="00A544A7">
              <w:rPr>
                <w:sz w:val="16"/>
                <w:szCs w:val="16"/>
                <w:lang w:val="en-US"/>
              </w:rPr>
              <w:t>Nata</w:t>
            </w:r>
            <w:r w:rsidRPr="0029787F">
              <w:rPr>
                <w:sz w:val="16"/>
                <w:szCs w:val="16"/>
                <w:lang w:val="en-US"/>
              </w:rPr>
              <w:t>lia Kuchta</w:t>
            </w:r>
          </w:p>
          <w:p w:rsidR="009C3DF4" w:rsidRPr="0029787F" w:rsidRDefault="009C3DF4" w:rsidP="002F2CC1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 &amp; SM Manager</w:t>
            </w:r>
            <w:r w:rsidRPr="0029787F">
              <w:rPr>
                <w:sz w:val="16"/>
                <w:szCs w:val="16"/>
                <w:lang w:val="en-US"/>
              </w:rPr>
              <w:tab/>
            </w:r>
          </w:p>
          <w:p w:rsidR="009C3DF4" w:rsidRPr="0029787F" w:rsidRDefault="009C3DF4" w:rsidP="002F2CC1">
            <w:pPr>
              <w:jc w:val="both"/>
              <w:rPr>
                <w:sz w:val="16"/>
                <w:szCs w:val="16"/>
                <w:lang w:val="de-DE"/>
              </w:rPr>
            </w:pPr>
            <w:r w:rsidRPr="0029787F">
              <w:rPr>
                <w:sz w:val="16"/>
                <w:szCs w:val="16"/>
                <w:lang w:val="de-DE"/>
              </w:rPr>
              <w:t>tel.: +48 728 405 281</w:t>
            </w:r>
          </w:p>
          <w:p w:rsidR="009C3DF4" w:rsidRPr="0029787F" w:rsidRDefault="009C3DF4" w:rsidP="002F2CC1">
            <w:pPr>
              <w:jc w:val="both"/>
              <w:rPr>
                <w:sz w:val="16"/>
                <w:szCs w:val="16"/>
                <w:lang w:val="de-DE"/>
              </w:rPr>
            </w:pPr>
            <w:proofErr w:type="spellStart"/>
            <w:r w:rsidRPr="0029787F">
              <w:rPr>
                <w:sz w:val="16"/>
                <w:szCs w:val="16"/>
                <w:lang w:val="de-DE"/>
              </w:rPr>
              <w:t>e-mail</w:t>
            </w:r>
            <w:proofErr w:type="spellEnd"/>
            <w:r w:rsidRPr="0029787F">
              <w:rPr>
                <w:sz w:val="16"/>
                <w:szCs w:val="16"/>
                <w:lang w:val="de-DE"/>
              </w:rPr>
              <w:t xml:space="preserve">: </w:t>
            </w:r>
            <w:r w:rsidRPr="0029787F">
              <w:rPr>
                <w:rStyle w:val="Hipercze"/>
                <w:sz w:val="16"/>
                <w:szCs w:val="16"/>
                <w:lang w:val="de-DE"/>
              </w:rPr>
              <w:t>n.kuchta@qualitypr.pl</w:t>
            </w:r>
          </w:p>
          <w:p w:rsidR="009C3DF4" w:rsidRPr="0029787F" w:rsidRDefault="009C3DF4" w:rsidP="002F2CC1">
            <w:pPr>
              <w:jc w:val="both"/>
              <w:rPr>
                <w:sz w:val="16"/>
                <w:szCs w:val="16"/>
                <w:u w:val="single"/>
                <w:lang w:val="de-DE"/>
              </w:rPr>
            </w:pPr>
          </w:p>
          <w:p w:rsidR="009C3DF4" w:rsidRPr="00B0316A" w:rsidRDefault="009C3DF4" w:rsidP="002F2CC1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29787F">
              <w:rPr>
                <w:b/>
                <w:sz w:val="16"/>
                <w:szCs w:val="16"/>
                <w:lang w:val="en-US"/>
              </w:rPr>
              <w:t>Quality P</w:t>
            </w:r>
            <w:r w:rsidRPr="00B0316A">
              <w:rPr>
                <w:b/>
                <w:sz w:val="16"/>
                <w:szCs w:val="16"/>
                <w:lang w:val="en-US"/>
              </w:rPr>
              <w:t>ublic Relations</w:t>
            </w:r>
          </w:p>
          <w:p w:rsidR="009C3DF4" w:rsidRPr="00B0316A" w:rsidRDefault="009C3DF4" w:rsidP="002F2CC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0316A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B0316A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0316A">
              <w:rPr>
                <w:sz w:val="16"/>
                <w:szCs w:val="16"/>
                <w:lang w:val="en-US"/>
              </w:rPr>
              <w:t>Rydygiera</w:t>
            </w:r>
            <w:proofErr w:type="spellEnd"/>
            <w:r w:rsidRPr="00B0316A">
              <w:rPr>
                <w:sz w:val="16"/>
                <w:szCs w:val="16"/>
                <w:lang w:val="en-US"/>
              </w:rPr>
              <w:t xml:space="preserve"> 8 bud. 24 (9 </w:t>
            </w:r>
            <w:proofErr w:type="spellStart"/>
            <w:r w:rsidRPr="00B0316A">
              <w:rPr>
                <w:sz w:val="16"/>
                <w:szCs w:val="16"/>
                <w:lang w:val="en-US"/>
              </w:rPr>
              <w:t>piętro</w:t>
            </w:r>
            <w:proofErr w:type="spellEnd"/>
            <w:r w:rsidRPr="00B0316A">
              <w:rPr>
                <w:sz w:val="16"/>
                <w:szCs w:val="16"/>
                <w:lang w:val="en-US"/>
              </w:rPr>
              <w:t>)</w:t>
            </w:r>
          </w:p>
          <w:p w:rsidR="009C3DF4" w:rsidRPr="00B0316A" w:rsidRDefault="009C3DF4" w:rsidP="002F2CC1">
            <w:pPr>
              <w:jc w:val="both"/>
              <w:rPr>
                <w:sz w:val="16"/>
                <w:szCs w:val="16"/>
              </w:rPr>
            </w:pPr>
            <w:r w:rsidRPr="00B0316A">
              <w:rPr>
                <w:sz w:val="16"/>
                <w:szCs w:val="16"/>
              </w:rPr>
              <w:t>01-793 Warszawa</w:t>
            </w:r>
          </w:p>
          <w:p w:rsidR="009C3DF4" w:rsidRPr="00B0316A" w:rsidRDefault="009C3DF4" w:rsidP="002F2CC1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C3DF4" w:rsidRDefault="009C3DF4" w:rsidP="009A1E41">
      <w:pPr>
        <w:jc w:val="both"/>
        <w:rPr>
          <w:b/>
          <w:bCs/>
        </w:rPr>
      </w:pPr>
    </w:p>
    <w:p w:rsidR="009C3DF4" w:rsidRDefault="009C3DF4" w:rsidP="009A1E41">
      <w:pPr>
        <w:jc w:val="both"/>
        <w:rPr>
          <w:b/>
          <w:bCs/>
        </w:rPr>
      </w:pPr>
    </w:p>
    <w:p w:rsidR="009A1E41" w:rsidRDefault="009A1E41"/>
    <w:sectPr w:rsidR="009A1E4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88" w:rsidRDefault="006B7888" w:rsidP="009C3DF4">
      <w:r>
        <w:separator/>
      </w:r>
    </w:p>
  </w:endnote>
  <w:endnote w:type="continuationSeparator" w:id="0">
    <w:p w:rsidR="006B7888" w:rsidRDefault="006B7888" w:rsidP="009C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88" w:rsidRDefault="006B7888" w:rsidP="009C3DF4">
      <w:r>
        <w:separator/>
      </w:r>
    </w:p>
  </w:footnote>
  <w:footnote w:type="continuationSeparator" w:id="0">
    <w:p w:rsidR="006B7888" w:rsidRDefault="006B7888" w:rsidP="009C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F4" w:rsidRDefault="009C3DF4" w:rsidP="009C3DF4">
    <w:pPr>
      <w:pStyle w:val="Nagwek"/>
      <w:jc w:val="center"/>
    </w:pPr>
    <w:r w:rsidRPr="00FA29B0">
      <w:rPr>
        <w:noProof/>
        <w:lang w:eastAsia="pl-PL"/>
      </w:rPr>
      <w:drawing>
        <wp:inline distT="0" distB="0" distL="0" distR="0" wp14:anchorId="322DEA59" wp14:editId="26841A0C">
          <wp:extent cx="1498600" cy="612838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218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DF4" w:rsidRDefault="009C3D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8FA"/>
    <w:multiLevelType w:val="hybridMultilevel"/>
    <w:tmpl w:val="8A48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42"/>
    <w:rsid w:val="00023E4B"/>
    <w:rsid w:val="0007517A"/>
    <w:rsid w:val="000D70C6"/>
    <w:rsid w:val="00222BEB"/>
    <w:rsid w:val="00270E60"/>
    <w:rsid w:val="003D04CD"/>
    <w:rsid w:val="003D7BC2"/>
    <w:rsid w:val="003E35F3"/>
    <w:rsid w:val="004B7962"/>
    <w:rsid w:val="004F11B6"/>
    <w:rsid w:val="005552F4"/>
    <w:rsid w:val="006B7888"/>
    <w:rsid w:val="00923177"/>
    <w:rsid w:val="00941DAF"/>
    <w:rsid w:val="009532AD"/>
    <w:rsid w:val="009A0D71"/>
    <w:rsid w:val="009A1E41"/>
    <w:rsid w:val="009A535A"/>
    <w:rsid w:val="009C3DF4"/>
    <w:rsid w:val="00A035B9"/>
    <w:rsid w:val="00A2432E"/>
    <w:rsid w:val="00B07273"/>
    <w:rsid w:val="00B14C1C"/>
    <w:rsid w:val="00B17542"/>
    <w:rsid w:val="00BC22F9"/>
    <w:rsid w:val="00C617A1"/>
    <w:rsid w:val="00C76F0B"/>
    <w:rsid w:val="00D02062"/>
    <w:rsid w:val="00D433B8"/>
    <w:rsid w:val="00DA7728"/>
    <w:rsid w:val="00DF4090"/>
    <w:rsid w:val="00ED1D83"/>
    <w:rsid w:val="00FB3878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D61A74-5F17-4973-B0F7-AB3F120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54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5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175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5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5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3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DF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C3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DF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e-polana.com" TargetMode="External"/><Relationship Id="rId12" Type="http://schemas.openxmlformats.org/officeDocument/2006/relationships/hyperlink" Target="http://www.e-polan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</cp:revision>
  <cp:lastPrinted>2022-01-20T08:26:00Z</cp:lastPrinted>
  <dcterms:created xsi:type="dcterms:W3CDTF">2022-03-06T20:10:00Z</dcterms:created>
  <dcterms:modified xsi:type="dcterms:W3CDTF">2022-03-06T20:10:00Z</dcterms:modified>
</cp:coreProperties>
</file>